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D18CC"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3667F49F"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6B7797E8" w14:textId="5CBCF43B"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w:t>
      </w:r>
      <w:r w:rsidR="00D03152">
        <w:rPr>
          <w:rFonts w:ascii="Arial" w:eastAsia="Times New Roman" w:hAnsi="Arial" w:cs="Arial"/>
          <w:b/>
          <w:kern w:val="1"/>
          <w:sz w:val="20"/>
          <w:szCs w:val="20"/>
          <w:lang w:eastAsia="pt-BR"/>
        </w:rPr>
        <w:t>3</w:t>
      </w:r>
      <w:r w:rsidRPr="00BB0D8A">
        <w:rPr>
          <w:rFonts w:ascii="Arial" w:eastAsia="Times New Roman" w:hAnsi="Arial" w:cs="Arial"/>
          <w:b/>
          <w:kern w:val="1"/>
          <w:sz w:val="20"/>
          <w:szCs w:val="20"/>
          <w:lang w:eastAsia="pt-BR"/>
        </w:rPr>
        <w:t xml:space="preserve"> </w:t>
      </w:r>
    </w:p>
    <w:p w14:paraId="660B96A4"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p>
    <w:p w14:paraId="659EF90D"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1EC56202" w14:textId="77777777" w:rsidR="00414604" w:rsidRPr="00BB0D8A" w:rsidRDefault="00414604" w:rsidP="00414604">
      <w:pPr>
        <w:suppressAutoHyphens/>
        <w:spacing w:after="0" w:line="240" w:lineRule="auto"/>
        <w:jc w:val="center"/>
        <w:rPr>
          <w:rFonts w:ascii="Arial" w:eastAsia="Arial" w:hAnsi="Arial" w:cs="Arial"/>
          <w:color w:val="000000"/>
          <w:kern w:val="1"/>
          <w:sz w:val="20"/>
          <w:szCs w:val="20"/>
          <w:lang w:eastAsia="pt-BR"/>
        </w:rPr>
      </w:pPr>
    </w:p>
    <w:p w14:paraId="154DAAFD" w14:textId="77777777" w:rsidR="00414604" w:rsidRPr="00BB0D8A" w:rsidRDefault="00414604" w:rsidP="00414604">
      <w:pPr>
        <w:suppressAutoHyphens/>
        <w:spacing w:after="0" w:line="240" w:lineRule="auto"/>
        <w:jc w:val="both"/>
        <w:rPr>
          <w:rFonts w:ascii="Arial" w:eastAsia="Arial" w:hAnsi="Arial" w:cs="Arial"/>
          <w:color w:val="000000"/>
          <w:kern w:val="1"/>
          <w:sz w:val="20"/>
          <w:szCs w:val="20"/>
          <w:lang w:eastAsia="pt-BR"/>
        </w:rPr>
      </w:pPr>
    </w:p>
    <w:p w14:paraId="5FA57198"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6903AB35"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CCC0C0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AF691C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7044722F"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0CDD79ED"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279B2E8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 ______________________________</w:t>
      </w:r>
    </w:p>
    <w:p w14:paraId="075491B7"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5266D473"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DF117B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3A5C475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012AD657"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36D7E60"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7A96209C"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6C6DF003"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509DA04B"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4A1B4B2A" w14:textId="77777777" w:rsidR="006658F9" w:rsidRPr="00827D8D" w:rsidRDefault="006658F9" w:rsidP="006658F9">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141F7602" w14:textId="77777777" w:rsidR="006658F9" w:rsidRPr="00827D8D" w:rsidRDefault="006658F9" w:rsidP="006658F9">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15FEE5D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EC4755E"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01D7988E"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4704275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56752AA" w14:textId="77777777" w:rsidR="006658F9" w:rsidRPr="00827D8D" w:rsidRDefault="006658F9" w:rsidP="006658F9">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67DB047E"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58485394"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9BB2DA1"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4CD263A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E4632F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261F29FE"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149AC872"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110888B8"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F71C361"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1A610D1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w:t>
      </w:r>
      <w:r w:rsidRPr="00827D8D">
        <w:rPr>
          <w:rFonts w:ascii="Arial" w:eastAsia="Arial" w:hAnsi="Arial" w:cs="Arial"/>
          <w:color w:val="000000"/>
          <w:kern w:val="1"/>
          <w:sz w:val="18"/>
          <w:szCs w:val="18"/>
          <w:lang w:eastAsia="pt-BR"/>
        </w:rPr>
        <w:lastRenderedPageBreak/>
        <w:t>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841308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17EFBC2F" w14:textId="77777777" w:rsidR="006658F9" w:rsidRPr="00827D8D" w:rsidRDefault="006658F9" w:rsidP="006658F9">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VALORAÇÃO DA PROPOSTA</w:t>
      </w:r>
    </w:p>
    <w:p w14:paraId="63130454"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6B99FFA0"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DF099A9"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624397AC" w14:textId="77777777" w:rsidR="006658F9" w:rsidRPr="00827D8D" w:rsidRDefault="006658F9" w:rsidP="006658F9">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561E92ED"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commentRangeStart w:id="2"/>
      <w:commentRangeStart w:id="3"/>
      <w:commentRangeStart w:id="4"/>
      <w:r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commentRangeEnd w:id="2"/>
      <w:r w:rsidRPr="00827D8D">
        <w:rPr>
          <w:rStyle w:val="Refdecomentrio"/>
          <w:rFonts w:ascii="Arial" w:eastAsia="Arial" w:hAnsi="Arial" w:cs="Arial"/>
          <w:color w:val="000000"/>
          <w:kern w:val="1"/>
          <w:sz w:val="18"/>
          <w:szCs w:val="18"/>
          <w:lang w:eastAsia="pt-BR"/>
        </w:rPr>
        <w:commentReference w:id="2"/>
      </w:r>
      <w:commentRangeEnd w:id="3"/>
      <w:r w:rsidRPr="00827D8D">
        <w:rPr>
          <w:rStyle w:val="Refdecomentrio"/>
          <w:rFonts w:ascii="Arial" w:eastAsia="Arial" w:hAnsi="Arial" w:cs="Arial"/>
          <w:color w:val="000000"/>
          <w:kern w:val="1"/>
          <w:sz w:val="18"/>
          <w:szCs w:val="18"/>
          <w:lang w:eastAsia="pt-BR"/>
        </w:rPr>
        <w:commentReference w:id="3"/>
      </w:r>
      <w:commentRangeEnd w:id="4"/>
      <w:r w:rsidRPr="00827D8D">
        <w:rPr>
          <w:rStyle w:val="Refdecomentrio"/>
          <w:rFonts w:ascii="Arial" w:eastAsia="Arial" w:hAnsi="Arial" w:cs="Arial"/>
          <w:color w:val="000000"/>
          <w:kern w:val="1"/>
          <w:sz w:val="18"/>
          <w:szCs w:val="18"/>
          <w:lang w:eastAsia="pt-BR"/>
        </w:rPr>
        <w:commentReference w:id="4"/>
      </w:r>
    </w:p>
    <w:p w14:paraId="6DF76816" w14:textId="77777777" w:rsidR="006658F9" w:rsidRDefault="006658F9" w:rsidP="006658F9">
      <w:pPr>
        <w:suppressAutoHyphens/>
        <w:spacing w:after="0" w:line="240" w:lineRule="auto"/>
        <w:jc w:val="both"/>
        <w:rPr>
          <w:rFonts w:ascii="Arial" w:eastAsia="Arial" w:hAnsi="Arial" w:cs="Arial"/>
          <w:color w:val="000000"/>
          <w:kern w:val="1"/>
          <w:sz w:val="18"/>
          <w:szCs w:val="18"/>
          <w:lang w:eastAsia="pt-BR"/>
        </w:rPr>
      </w:pPr>
    </w:p>
    <w:p w14:paraId="4760F39A"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D6E2C17"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369E63B2"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5636885"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01ADB3C0"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d) As informações pessoais dos responsáveis pela contratante e interessados estão cadastradas no módulo eletrônico do “Cadastro Corporativo TCESP – CadTCESP”, nos termos previstos no Artigo 2º das Instruções nº01/2024.</w:t>
      </w:r>
    </w:p>
    <w:p w14:paraId="7FD582EB"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3D0C7E17"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234E078F"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0384AC34" w14:textId="77777777" w:rsidR="006658F9"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41871D0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2154D393" w14:textId="77777777" w:rsidR="000C7FF6" w:rsidRPr="000C7FF6" w:rsidRDefault="000C7FF6" w:rsidP="000C7FF6">
      <w:pPr>
        <w:suppressAutoHyphens/>
        <w:spacing w:after="0" w:line="240" w:lineRule="auto"/>
        <w:jc w:val="both"/>
        <w:rPr>
          <w:rFonts w:ascii="Arial" w:eastAsia="Arial" w:hAnsi="Arial" w:cs="Arial"/>
          <w:b/>
          <w:kern w:val="1"/>
          <w:sz w:val="18"/>
          <w:szCs w:val="18"/>
          <w:lang w:eastAsia="pt-BR"/>
        </w:rPr>
      </w:pPr>
      <w:r w:rsidRPr="000C7FF6">
        <w:rPr>
          <w:rFonts w:ascii="Arial" w:eastAsia="Arial" w:hAnsi="Arial" w:cs="Arial"/>
          <w:b/>
          <w:kern w:val="1"/>
          <w:sz w:val="18"/>
          <w:szCs w:val="18"/>
          <w:lang w:eastAsia="pt-BR"/>
        </w:rPr>
        <w:t>DECLARAÇÃO PARA EMPRESAS EM RECUPERAÇÃO JUDICIAL</w:t>
      </w:r>
    </w:p>
    <w:p w14:paraId="4E4562B4" w14:textId="77777777" w:rsidR="000C7FF6" w:rsidRPr="000C7FF6" w:rsidRDefault="000C7FF6" w:rsidP="000C7FF6">
      <w:pPr>
        <w:suppressAutoHyphens/>
        <w:spacing w:after="0" w:line="240" w:lineRule="auto"/>
        <w:jc w:val="both"/>
        <w:rPr>
          <w:rFonts w:ascii="Arial" w:eastAsia="Arial" w:hAnsi="Arial" w:cs="Arial"/>
          <w:b/>
          <w:i/>
          <w:kern w:val="1"/>
          <w:sz w:val="18"/>
          <w:szCs w:val="18"/>
          <w:lang w:eastAsia="pt-BR"/>
        </w:rPr>
      </w:pPr>
      <w:r w:rsidRPr="000C7FF6">
        <w:rPr>
          <w:rFonts w:ascii="Arial" w:eastAsia="Arial" w:hAnsi="Arial" w:cs="Arial"/>
          <w:b/>
          <w:i/>
          <w:kern w:val="1"/>
          <w:sz w:val="18"/>
          <w:szCs w:val="18"/>
          <w:lang w:eastAsia="pt-BR"/>
        </w:rPr>
        <w:t>[No caso do edital exigir a apresentação de certidão negativa de falência, as empresas em recuperação judicial devem incluir a declaração abaixo]</w:t>
      </w:r>
    </w:p>
    <w:p w14:paraId="56E864FD"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r w:rsidRPr="000C7FF6">
        <w:rPr>
          <w:rFonts w:ascii="Arial" w:eastAsia="Arial" w:hAnsi="Arial" w:cs="Arial"/>
          <w:kern w:val="1"/>
          <w:sz w:val="18"/>
          <w:szCs w:val="18"/>
          <w:lang w:eastAsia="pt-BR"/>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C771055"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p>
    <w:p w14:paraId="6EBA5F39" w14:textId="77777777" w:rsidR="000C7FF6" w:rsidRPr="000C7FF6" w:rsidRDefault="000C7FF6" w:rsidP="000C7FF6">
      <w:pPr>
        <w:suppressAutoHyphens/>
        <w:spacing w:after="0" w:line="240" w:lineRule="auto"/>
        <w:jc w:val="both"/>
        <w:rPr>
          <w:rFonts w:ascii="Arial" w:eastAsia="Arial" w:hAnsi="Arial" w:cs="Arial"/>
          <w:b/>
          <w:kern w:val="1"/>
          <w:sz w:val="18"/>
          <w:szCs w:val="18"/>
          <w:lang w:eastAsia="pt-BR"/>
        </w:rPr>
      </w:pPr>
      <w:r w:rsidRPr="000C7FF6">
        <w:rPr>
          <w:rFonts w:ascii="Arial" w:eastAsia="Arial" w:hAnsi="Arial" w:cs="Arial"/>
          <w:b/>
          <w:kern w:val="1"/>
          <w:sz w:val="18"/>
          <w:szCs w:val="18"/>
          <w:lang w:eastAsia="pt-BR"/>
        </w:rPr>
        <w:t>DECLARAÇÃO PARA EMPRESAS EM RECUPERAÇÃO EXTRAJUDICIAL</w:t>
      </w:r>
    </w:p>
    <w:p w14:paraId="7EE3FF72" w14:textId="77777777" w:rsidR="000C7FF6" w:rsidRPr="000C7FF6" w:rsidRDefault="000C7FF6" w:rsidP="000C7FF6">
      <w:pPr>
        <w:suppressAutoHyphens/>
        <w:spacing w:after="0" w:line="240" w:lineRule="auto"/>
        <w:jc w:val="both"/>
        <w:rPr>
          <w:rFonts w:ascii="Arial" w:eastAsia="Arial" w:hAnsi="Arial" w:cs="Arial"/>
          <w:b/>
          <w:i/>
          <w:kern w:val="1"/>
          <w:sz w:val="18"/>
          <w:szCs w:val="18"/>
          <w:lang w:eastAsia="pt-BR"/>
        </w:rPr>
      </w:pPr>
      <w:r w:rsidRPr="000C7FF6">
        <w:rPr>
          <w:rFonts w:ascii="Arial" w:eastAsia="Arial" w:hAnsi="Arial" w:cs="Arial"/>
          <w:b/>
          <w:i/>
          <w:kern w:val="1"/>
          <w:sz w:val="18"/>
          <w:szCs w:val="18"/>
          <w:lang w:eastAsia="pt-BR"/>
        </w:rPr>
        <w:t>[No caso do edital exigir a apresentação de certidão negativa de falência, as empresas em recuperação extrajudicial devem incluir a declaração abaixo]</w:t>
      </w:r>
    </w:p>
    <w:p w14:paraId="0BCBAE6E"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r w:rsidRPr="000C7FF6">
        <w:rPr>
          <w:rFonts w:ascii="Arial" w:eastAsia="Arial" w:hAnsi="Arial" w:cs="Arial"/>
          <w:kern w:val="1"/>
          <w:sz w:val="18"/>
          <w:szCs w:val="18"/>
          <w:lang w:eastAsia="pt-BR"/>
        </w:rPr>
        <w:t>(XI) estar ciente de que no momento da assinatura do contrato deverá apresentar comprovação documental de que está cumprindo as obrigações do plano de recuperação extrajudicial.</w:t>
      </w:r>
    </w:p>
    <w:p w14:paraId="0042FB56" w14:textId="0FE06B99" w:rsidR="00414604" w:rsidRDefault="00414604" w:rsidP="00414604">
      <w:pPr>
        <w:suppressAutoHyphens/>
        <w:spacing w:after="0" w:line="240" w:lineRule="auto"/>
        <w:jc w:val="both"/>
        <w:rPr>
          <w:rFonts w:ascii="Arial" w:eastAsia="Arial" w:hAnsi="Arial" w:cs="Arial"/>
          <w:color w:val="000000"/>
          <w:kern w:val="1"/>
          <w:sz w:val="18"/>
          <w:szCs w:val="18"/>
          <w:lang w:eastAsia="pt-BR"/>
        </w:rPr>
      </w:pPr>
    </w:p>
    <w:p w14:paraId="49A00251" w14:textId="1CC3325D" w:rsidR="00CC16F9" w:rsidRPr="00CC16F9" w:rsidRDefault="00CC16F9" w:rsidP="00414604">
      <w:pPr>
        <w:suppressAutoHyphens/>
        <w:spacing w:after="0" w:line="240" w:lineRule="auto"/>
        <w:jc w:val="both"/>
        <w:rPr>
          <w:rFonts w:ascii="Arial" w:eastAsia="Arial" w:hAnsi="Arial" w:cs="Arial"/>
          <w:kern w:val="1"/>
          <w:sz w:val="18"/>
          <w:szCs w:val="18"/>
          <w:lang w:eastAsia="pt-BR"/>
        </w:rPr>
      </w:pPr>
    </w:p>
    <w:p w14:paraId="2F0239F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7EC92522"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4969B3F1"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799780CD"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46A42F6D"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071FC1F1"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0376CB72" w14:textId="23BC3A92"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F677A8D"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3FD55E85"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7797F259"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institucional: ______________________________</w:t>
      </w:r>
    </w:p>
    <w:p w14:paraId="1B393EF7"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7E313C4E"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p>
    <w:p w14:paraId="41E36D7A" w14:textId="77777777" w:rsidR="00414604" w:rsidRDefault="00414604" w:rsidP="00414604">
      <w:pPr>
        <w:spacing w:after="0" w:line="240" w:lineRule="auto"/>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3E41784A" w14:textId="77777777" w:rsidR="00414604" w:rsidRDefault="00414604" w:rsidP="00414604">
      <w:pPr>
        <w:spacing w:after="0" w:line="240" w:lineRule="auto"/>
        <w:rPr>
          <w:rFonts w:ascii="Arial" w:eastAsia="Arial" w:hAnsi="Arial" w:cs="Arial"/>
          <w:bCs/>
          <w:color w:val="000000"/>
          <w:kern w:val="1"/>
          <w:sz w:val="18"/>
          <w:szCs w:val="18"/>
          <w:lang w:eastAsia="pt-BR"/>
        </w:rPr>
      </w:pPr>
    </w:p>
    <w:p w14:paraId="41909AD3" w14:textId="77777777" w:rsidR="00414604" w:rsidRPr="00827D8D" w:rsidRDefault="00414604" w:rsidP="00414604">
      <w:pPr>
        <w:spacing w:after="0" w:line="240" w:lineRule="auto"/>
        <w:rPr>
          <w:bCs/>
          <w:sz w:val="18"/>
          <w:szCs w:val="18"/>
        </w:rPr>
      </w:pPr>
    </w:p>
    <w:p w14:paraId="3C4A5552" w14:textId="77777777" w:rsidR="00414604" w:rsidRDefault="00414604" w:rsidP="00414604">
      <w:pPr>
        <w:spacing w:after="0" w:line="240" w:lineRule="auto"/>
      </w:pPr>
    </w:p>
    <w:tbl>
      <w:tblPr>
        <w:tblStyle w:val="Tabelacomgrade"/>
        <w:tblW w:w="0" w:type="auto"/>
        <w:tblLook w:val="04A0" w:firstRow="1" w:lastRow="0" w:firstColumn="1" w:lastColumn="0" w:noHBand="0" w:noVBand="1"/>
      </w:tblPr>
      <w:tblGrid>
        <w:gridCol w:w="8494"/>
      </w:tblGrid>
      <w:tr w:rsidR="00414604" w:rsidRPr="00FE2CA0" w14:paraId="512EBF4E" w14:textId="77777777" w:rsidTr="00155732">
        <w:tc>
          <w:tcPr>
            <w:tcW w:w="8494" w:type="dxa"/>
          </w:tcPr>
          <w:p w14:paraId="0AB8089A" w14:textId="77777777" w:rsidR="00414604" w:rsidRPr="00FE2CA0" w:rsidRDefault="00414604" w:rsidP="00155732">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5BF7FEA7" w14:textId="77777777" w:rsidR="009E40DC" w:rsidRDefault="009E40DC"/>
    <w:sectPr w:rsidR="009E40DC">
      <w:headerReference w:type="default" r:id="rId10"/>
      <w:footerReference w:type="default" r:id="rId11"/>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GJU/CLN" w:date="2024-01-10T15:55:00Z" w:initials="MCF">
    <w:p w14:paraId="13CF03A9" w14:textId="77777777" w:rsidR="006658F9" w:rsidRDefault="006658F9" w:rsidP="006658F9">
      <w:pPr>
        <w:pStyle w:val="Textodecomentrio"/>
      </w:pPr>
      <w:r>
        <w:rPr>
          <w:rStyle w:val="Refdecomentrio"/>
        </w:rPr>
        <w:annotationRef/>
      </w:r>
      <w:r>
        <w:rPr>
          <w:lang w:val="en-US"/>
        </w:rPr>
        <w:t>Conforme mencionado no item 6.18.3</w:t>
      </w:r>
    </w:p>
  </w:comment>
  <w:comment w:id="3" w:author="GJU/CLN" w:date="2024-01-15T15:09:00Z" w:initials="MCF">
    <w:p w14:paraId="07CC29CA" w14:textId="77777777" w:rsidR="006658F9" w:rsidRDefault="006658F9" w:rsidP="006658F9">
      <w:pPr>
        <w:pStyle w:val="Textodecomentrio"/>
      </w:pPr>
      <w:r>
        <w:rPr>
          <w:rStyle w:val="Refdecomentrio"/>
        </w:rPr>
        <w:annotationRef/>
      </w:r>
      <w:r>
        <w:rPr>
          <w:b/>
          <w:bCs/>
        </w:rPr>
        <w:t>Pequeno ajuste na redação para maior clareza, recomendamos usar esta redação para a minuta de serviços, que não altera o conteúdo descrito.</w:t>
      </w:r>
    </w:p>
  </w:comment>
  <w:comment w:id="4" w:author="GIOVANNI CALDERONI STATONATO" w:date="2024-02-07T10:49:00Z" w:initials="GCS">
    <w:p w14:paraId="3E6BD11F" w14:textId="77777777" w:rsidR="006658F9" w:rsidRDefault="006658F9" w:rsidP="006658F9">
      <w:pPr>
        <w:pStyle w:val="Textodecomentrio"/>
      </w:pPr>
      <w:r>
        <w:rPr>
          <w:rStyle w:val="Refdecomentrio"/>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CF03A9" w15:done="1"/>
  <w15:commentEx w15:paraId="07CC29CA" w15:paraIdParent="13CF03A9" w15:done="1"/>
  <w15:commentEx w15:paraId="3E6BD11F" w15:paraIdParent="13CF03A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493C8B" w16cex:dateUtc="2024-01-10T18:55:00Z"/>
  <w16cex:commentExtensible w16cex:durableId="294FC93E" w16cex:dateUtc="2024-01-15T18:09:00Z"/>
  <w16cex:commentExtensible w16cex:durableId="296DDEB8" w16cex:dateUtc="2024-02-07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CF03A9" w16cid:durableId="29493C8B"/>
  <w16cid:commentId w16cid:paraId="07CC29CA" w16cid:durableId="294FC93E"/>
  <w16cid:commentId w16cid:paraId="3E6BD11F" w16cid:durableId="296DDE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929E0" w14:textId="77777777" w:rsidR="006346D4" w:rsidRDefault="006346D4" w:rsidP="00414604">
      <w:pPr>
        <w:spacing w:after="0" w:line="240" w:lineRule="auto"/>
      </w:pPr>
      <w:r>
        <w:separator/>
      </w:r>
    </w:p>
  </w:endnote>
  <w:endnote w:type="continuationSeparator" w:id="0">
    <w:p w14:paraId="440F92ED" w14:textId="77777777" w:rsidR="006346D4" w:rsidRDefault="006346D4" w:rsidP="00414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FD23F" w14:textId="63390009" w:rsidR="00414604" w:rsidRDefault="00414604">
    <w:pPr>
      <w:pStyle w:val="Rodap"/>
    </w:pPr>
    <w:r w:rsidRPr="007C3AEB">
      <w:rPr>
        <w:rFonts w:ascii="Arial" w:hAnsi="Arial" w:cs="Arial"/>
        <w:i/>
        <w:iCs/>
        <w:sz w:val="16"/>
        <w:szCs w:val="16"/>
      </w:rPr>
      <w:t xml:space="preserve">PROCESSO </w:t>
    </w:r>
    <w:r w:rsidRPr="004C0211">
      <w:rPr>
        <w:rFonts w:ascii="Arial" w:hAnsi="Arial" w:cs="Arial"/>
        <w:i/>
        <w:iCs/>
        <w:sz w:val="16"/>
        <w:szCs w:val="16"/>
      </w:rPr>
      <w:t xml:space="preserve">METRÔ nº </w:t>
    </w:r>
    <w:r w:rsidR="008B50C6">
      <w:rPr>
        <w:rFonts w:ascii="Arial" w:hAnsi="Arial" w:cs="Arial"/>
        <w:i/>
        <w:iCs/>
        <w:sz w:val="16"/>
        <w:szCs w:val="16"/>
      </w:rPr>
      <w:t>10024020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ADD4E" w14:textId="77777777" w:rsidR="006346D4" w:rsidRDefault="006346D4" w:rsidP="00414604">
      <w:pPr>
        <w:spacing w:after="0" w:line="240" w:lineRule="auto"/>
      </w:pPr>
      <w:r>
        <w:separator/>
      </w:r>
    </w:p>
  </w:footnote>
  <w:footnote w:type="continuationSeparator" w:id="0">
    <w:p w14:paraId="6F87A9EB" w14:textId="77777777" w:rsidR="006346D4" w:rsidRDefault="006346D4" w:rsidP="004146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B80D" w14:textId="0E0C5F39" w:rsidR="00414604" w:rsidRDefault="00414604">
    <w:pPr>
      <w:pStyle w:val="Cabealho"/>
    </w:pPr>
    <w:r>
      <w:rPr>
        <w:b/>
        <w:noProof/>
        <w:sz w:val="16"/>
        <w:szCs w:val="16"/>
      </w:rPr>
      <w:drawing>
        <wp:anchor distT="0" distB="0" distL="114300" distR="114300" simplePos="0" relativeHeight="251659264" behindDoc="0" locked="0" layoutInCell="1" allowOverlap="1" wp14:anchorId="026E53B9" wp14:editId="62343C89">
          <wp:simplePos x="0" y="0"/>
          <wp:positionH relativeFrom="column">
            <wp:posOffset>-1066800</wp:posOffset>
          </wp:positionH>
          <wp:positionV relativeFrom="paragraph">
            <wp:posOffset>-191135</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sdt>
      <w:sdtPr>
        <w:id w:val="968752352"/>
        <w:placeholder>
          <w:docPart w:val="D226DA207C084EF890E08395AACD1D2E"/>
        </w:placeholder>
        <w:temporary/>
        <w:showingPlcHdr/>
        <w15:appearance w15:val="hidden"/>
      </w:sdtPr>
      <w:sdtEndPr/>
      <w:sdtContent>
        <w:r>
          <w:t>[Digite aqui]</w:t>
        </w:r>
      </w:sdtContent>
    </w:sdt>
  </w:p>
  <w:p w14:paraId="6B9A6D49" w14:textId="1801D77B" w:rsidR="00414604" w:rsidRDefault="00414604" w:rsidP="00414604">
    <w:pPr>
      <w:pStyle w:val="Cabealho"/>
      <w:jc w:val="right"/>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JU/CLN">
    <w15:presenceInfo w15:providerId="None" w15:userId="GJU/CLN"/>
  </w15:person>
  <w15:person w15:author="GIOVANNI CALDERONI STATONATO">
    <w15:presenceInfo w15:providerId="AD" w15:userId="S::gcstatonato@metrosp.com.br::32b18ea3-e178-4a2f-9f53-54d6107217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604"/>
    <w:rsid w:val="00033FB7"/>
    <w:rsid w:val="00066988"/>
    <w:rsid w:val="000B2047"/>
    <w:rsid w:val="000C7FF6"/>
    <w:rsid w:val="000F00F2"/>
    <w:rsid w:val="00137826"/>
    <w:rsid w:val="00172F96"/>
    <w:rsid w:val="00184A73"/>
    <w:rsid w:val="001A4EFE"/>
    <w:rsid w:val="001B08CC"/>
    <w:rsid w:val="001C54A7"/>
    <w:rsid w:val="001F115F"/>
    <w:rsid w:val="002026E0"/>
    <w:rsid w:val="0028181D"/>
    <w:rsid w:val="00283918"/>
    <w:rsid w:val="0029466C"/>
    <w:rsid w:val="00297D2C"/>
    <w:rsid w:val="002A7E19"/>
    <w:rsid w:val="002D56FD"/>
    <w:rsid w:val="002D7399"/>
    <w:rsid w:val="002E327D"/>
    <w:rsid w:val="0034309F"/>
    <w:rsid w:val="00357F2D"/>
    <w:rsid w:val="0038199B"/>
    <w:rsid w:val="003A743D"/>
    <w:rsid w:val="003B128F"/>
    <w:rsid w:val="004007A2"/>
    <w:rsid w:val="00400C12"/>
    <w:rsid w:val="00414604"/>
    <w:rsid w:val="00464ADD"/>
    <w:rsid w:val="00473526"/>
    <w:rsid w:val="004A7C12"/>
    <w:rsid w:val="004B11D5"/>
    <w:rsid w:val="004C0211"/>
    <w:rsid w:val="004C0842"/>
    <w:rsid w:val="004E7D18"/>
    <w:rsid w:val="00501850"/>
    <w:rsid w:val="005335CF"/>
    <w:rsid w:val="0055698D"/>
    <w:rsid w:val="0055765D"/>
    <w:rsid w:val="0056197F"/>
    <w:rsid w:val="00565CAA"/>
    <w:rsid w:val="005F1CEA"/>
    <w:rsid w:val="00630014"/>
    <w:rsid w:val="006346D4"/>
    <w:rsid w:val="006358D3"/>
    <w:rsid w:val="00652D5D"/>
    <w:rsid w:val="006658F9"/>
    <w:rsid w:val="00671D01"/>
    <w:rsid w:val="00684ED8"/>
    <w:rsid w:val="006C77AA"/>
    <w:rsid w:val="006D1382"/>
    <w:rsid w:val="006D2EFE"/>
    <w:rsid w:val="007530E6"/>
    <w:rsid w:val="00754B86"/>
    <w:rsid w:val="007C3829"/>
    <w:rsid w:val="007E21CA"/>
    <w:rsid w:val="007E3417"/>
    <w:rsid w:val="007F1539"/>
    <w:rsid w:val="007F177B"/>
    <w:rsid w:val="007F5EE0"/>
    <w:rsid w:val="00812037"/>
    <w:rsid w:val="008159F8"/>
    <w:rsid w:val="00816E17"/>
    <w:rsid w:val="008258FB"/>
    <w:rsid w:val="00856FA6"/>
    <w:rsid w:val="008B50C6"/>
    <w:rsid w:val="008C6FA6"/>
    <w:rsid w:val="008C7A4E"/>
    <w:rsid w:val="0090138C"/>
    <w:rsid w:val="00923929"/>
    <w:rsid w:val="00966D6A"/>
    <w:rsid w:val="0099600E"/>
    <w:rsid w:val="009D094E"/>
    <w:rsid w:val="009E40DC"/>
    <w:rsid w:val="009E5854"/>
    <w:rsid w:val="00A46353"/>
    <w:rsid w:val="00A73777"/>
    <w:rsid w:val="00A9140F"/>
    <w:rsid w:val="00AA596C"/>
    <w:rsid w:val="00AB29EE"/>
    <w:rsid w:val="00B00611"/>
    <w:rsid w:val="00B01095"/>
    <w:rsid w:val="00B94EE3"/>
    <w:rsid w:val="00BA75A2"/>
    <w:rsid w:val="00BD6DC5"/>
    <w:rsid w:val="00BF2CD1"/>
    <w:rsid w:val="00C35D4A"/>
    <w:rsid w:val="00C46667"/>
    <w:rsid w:val="00C764F0"/>
    <w:rsid w:val="00C77CCC"/>
    <w:rsid w:val="00C84594"/>
    <w:rsid w:val="00CB63CD"/>
    <w:rsid w:val="00CC16F9"/>
    <w:rsid w:val="00CD3BE1"/>
    <w:rsid w:val="00D03152"/>
    <w:rsid w:val="00D03701"/>
    <w:rsid w:val="00D12D18"/>
    <w:rsid w:val="00D4349A"/>
    <w:rsid w:val="00D45507"/>
    <w:rsid w:val="00D75117"/>
    <w:rsid w:val="00D87B3D"/>
    <w:rsid w:val="00DC1FD1"/>
    <w:rsid w:val="00DD0487"/>
    <w:rsid w:val="00E33719"/>
    <w:rsid w:val="00E51091"/>
    <w:rsid w:val="00E54E79"/>
    <w:rsid w:val="00E762FC"/>
    <w:rsid w:val="00E8150B"/>
    <w:rsid w:val="00EB5D64"/>
    <w:rsid w:val="00EC4C62"/>
    <w:rsid w:val="00EC77A9"/>
    <w:rsid w:val="00EE0F21"/>
    <w:rsid w:val="00EE423B"/>
    <w:rsid w:val="00F05075"/>
    <w:rsid w:val="00F41EEA"/>
    <w:rsid w:val="00F6072E"/>
    <w:rsid w:val="00F62EA7"/>
    <w:rsid w:val="00F83188"/>
    <w:rsid w:val="00F85F57"/>
    <w:rsid w:val="00F97137"/>
    <w:rsid w:val="00FD2829"/>
    <w:rsid w:val="00FD4B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E7D69"/>
  <w15:chartTrackingRefBased/>
  <w15:docId w15:val="{72910B53-31DE-42B4-8FDC-910CB76F0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604"/>
    <w:rPr>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41460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unhideWhenUsed/>
    <w:qFormat/>
    <w:rsid w:val="00414604"/>
    <w:rPr>
      <w:sz w:val="16"/>
      <w:szCs w:val="16"/>
    </w:rPr>
  </w:style>
  <w:style w:type="paragraph" w:styleId="Textodecomentrio">
    <w:name w:val="annotation text"/>
    <w:basedOn w:val="Normal"/>
    <w:link w:val="TextodecomentrioChar"/>
    <w:uiPriority w:val="99"/>
    <w:unhideWhenUsed/>
    <w:qFormat/>
    <w:rsid w:val="00414604"/>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414604"/>
    <w:rPr>
      <w:kern w:val="0"/>
      <w:sz w:val="20"/>
      <w:szCs w:val="20"/>
      <w14:ligatures w14:val="none"/>
    </w:rPr>
  </w:style>
  <w:style w:type="paragraph" w:styleId="Cabealho">
    <w:name w:val="header"/>
    <w:basedOn w:val="Normal"/>
    <w:link w:val="CabealhoChar"/>
    <w:uiPriority w:val="99"/>
    <w:unhideWhenUsed/>
    <w:rsid w:val="004146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14604"/>
    <w:rPr>
      <w:kern w:val="0"/>
      <w14:ligatures w14:val="none"/>
    </w:rPr>
  </w:style>
  <w:style w:type="paragraph" w:styleId="Rodap">
    <w:name w:val="footer"/>
    <w:basedOn w:val="Normal"/>
    <w:link w:val="RodapChar"/>
    <w:uiPriority w:val="99"/>
    <w:unhideWhenUsed/>
    <w:rsid w:val="00414604"/>
    <w:pPr>
      <w:tabs>
        <w:tab w:val="center" w:pos="4252"/>
        <w:tab w:val="right" w:pos="8504"/>
      </w:tabs>
      <w:spacing w:after="0" w:line="240" w:lineRule="auto"/>
    </w:pPr>
  </w:style>
  <w:style w:type="character" w:customStyle="1" w:styleId="RodapChar">
    <w:name w:val="Rodapé Char"/>
    <w:basedOn w:val="Fontepargpadro"/>
    <w:link w:val="Rodap"/>
    <w:uiPriority w:val="99"/>
    <w:rsid w:val="0041460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microsoft.com/office/2011/relationships/people" Target="peop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26DA207C084EF890E08395AACD1D2E"/>
        <w:category>
          <w:name w:val="Geral"/>
          <w:gallery w:val="placeholder"/>
        </w:category>
        <w:types>
          <w:type w:val="bbPlcHdr"/>
        </w:types>
        <w:behaviors>
          <w:behavior w:val="content"/>
        </w:behaviors>
        <w:guid w:val="{2A8775FC-F2FC-4E04-AAE1-7649D8F2E244}"/>
      </w:docPartPr>
      <w:docPartBody>
        <w:p w:rsidR="00C050B9" w:rsidRDefault="001F1289" w:rsidP="001F1289">
          <w:pPr>
            <w:pStyle w:val="D226DA207C084EF890E08395AACD1D2E"/>
          </w:pPr>
          <w:r>
            <w:t>[Digite aqui]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289"/>
    <w:rsid w:val="000C3BF7"/>
    <w:rsid w:val="001C54A7"/>
    <w:rsid w:val="001F1289"/>
    <w:rsid w:val="00397BE6"/>
    <w:rsid w:val="0069376D"/>
    <w:rsid w:val="007C7714"/>
    <w:rsid w:val="00B50046"/>
    <w:rsid w:val="00C050B9"/>
    <w:rsid w:val="00D63C89"/>
    <w:rsid w:val="00D66866"/>
    <w:rsid w:val="00E51091"/>
    <w:rsid w:val="00E54E79"/>
    <w:rsid w:val="00F851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226DA207C084EF890E08395AACD1D2E">
    <w:name w:val="D226DA207C084EF890E08395AACD1D2E"/>
    <w:rsid w:val="001F12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1424</Words>
  <Characters>7691</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Metro SP</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CESAR VARONE</dc:creator>
  <cp:keywords/>
  <dc:description/>
  <cp:lastModifiedBy>DANIEL CESAR VARONE</cp:lastModifiedBy>
  <cp:revision>2</cp:revision>
  <dcterms:created xsi:type="dcterms:W3CDTF">2026-08-25T18:16:00Z</dcterms:created>
  <dcterms:modified xsi:type="dcterms:W3CDTF">2026-08-25T18:16:00Z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2024-02-05T18:48:16Z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0ad531bb-fa20-4318-929b-6a6748f4740d</vt:lpwstr>
  </property>
  <property fmtid="{D5CDD505-2E9C-101B-9397-08002B2CF9AE}" pid="8" name="MSIP_Label_7dacbe4c-d86b-4fdf-b39b-4dab29bccff1_ContentBits">
    <vt:lpwstr>0</vt:lpwstr>
  </property>
</Properties>
</file>